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03" w:rsidRDefault="00E14A03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E14A03">
        <w:rPr>
          <w:rFonts w:ascii="Arial" w:hAnsi="Arial" w:cs="Arial"/>
          <w:color w:val="000000"/>
          <w:sz w:val="24"/>
          <w:szCs w:val="24"/>
        </w:rPr>
        <w:t>Vodohosp</w:t>
      </w:r>
      <w:r>
        <w:rPr>
          <w:rFonts w:ascii="Arial" w:hAnsi="Arial" w:cs="Arial"/>
          <w:color w:val="000000"/>
          <w:sz w:val="24"/>
          <w:szCs w:val="24"/>
        </w:rPr>
        <w:t xml:space="preserve">odářské sdružení obcí </w:t>
      </w:r>
      <w:r w:rsidRPr="00E14A03">
        <w:rPr>
          <w:rFonts w:ascii="Arial" w:hAnsi="Arial" w:cs="Arial"/>
          <w:color w:val="000000"/>
          <w:sz w:val="24"/>
          <w:szCs w:val="24"/>
        </w:rPr>
        <w:t>Slánské obl</w:t>
      </w:r>
      <w:r>
        <w:rPr>
          <w:rFonts w:ascii="Arial" w:hAnsi="Arial" w:cs="Arial"/>
          <w:color w:val="000000"/>
          <w:sz w:val="24"/>
          <w:szCs w:val="24"/>
        </w:rPr>
        <w:t>asti</w:t>
      </w:r>
    </w:p>
    <w:p w:rsidR="00FE18FE" w:rsidRPr="00E14A03" w:rsidRDefault="00E14A03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4A03">
        <w:rPr>
          <w:rFonts w:ascii="Arial" w:hAnsi="Arial" w:cs="Arial"/>
          <w:sz w:val="24"/>
          <w:szCs w:val="24"/>
        </w:rPr>
        <w:tab/>
      </w:r>
    </w:p>
    <w:p w:rsidR="00FE18FE" w:rsidRDefault="00E14A03" w:rsidP="00E14A03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 xml:space="preserve">Schválený rozpočet - závazné </w:t>
      </w:r>
      <w:proofErr w:type="gramStart"/>
      <w:r>
        <w:rPr>
          <w:rFonts w:ascii="Arial" w:hAnsi="Arial" w:cs="Arial"/>
          <w:b/>
          <w:bCs/>
          <w:color w:val="000000"/>
        </w:rPr>
        <w:t>ukazatele       rok</w:t>
      </w:r>
      <w:proofErr w:type="gramEnd"/>
      <w:r>
        <w:rPr>
          <w:rFonts w:ascii="Arial" w:hAnsi="Arial" w:cs="Arial"/>
          <w:b/>
          <w:bCs/>
          <w:color w:val="000000"/>
        </w:rPr>
        <w:t xml:space="preserve"> 2020</w:t>
      </w:r>
      <w:r>
        <w:rPr>
          <w:rFonts w:ascii="Arial" w:hAnsi="Arial" w:cs="Arial"/>
          <w:sz w:val="24"/>
          <w:szCs w:val="24"/>
        </w:rPr>
        <w:tab/>
      </w:r>
    </w:p>
    <w:p w:rsidR="00FE18FE" w:rsidRDefault="00E14A03" w:rsidP="00E14A03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Rozpočet - závazné ukazatele byly zpracovány v souladu se zněním §11 zákona č. 250/2000 Sb., o rozpočtových pravidlech územních rozpočtů ve znění zákona č. 320/2001 Sb., č. 450/2001 Sb., č. 320/2002 Sb., č. 421/2004 Sb., č. 557/2004 Sb., č. 562/2004 Sb., č. 635/2004 Sb., č. 138/2006 Sb., č. 140/2006 Sb. a č. 245/2006 Sb. a jejích novelizací.</w:t>
      </w:r>
    </w:p>
    <w:p w:rsidR="00FE18FE" w:rsidRDefault="00E14A03">
      <w:pPr>
        <w:widowControl w:val="0"/>
        <w:tabs>
          <w:tab w:val="left" w:pos="135"/>
        </w:tabs>
        <w:autoSpaceDE w:val="0"/>
        <w:autoSpaceDN w:val="0"/>
        <w:adjustRightInd w:val="0"/>
        <w:spacing w:before="394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PŘÍJMY</w:t>
      </w:r>
    </w:p>
    <w:p w:rsidR="00E14A03" w:rsidRDefault="00E14A0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</w:p>
    <w:p w:rsidR="00FE18FE" w:rsidRDefault="00E14A0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FE18FE" w:rsidRDefault="00E14A0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4 275 656,00</w:t>
      </w:r>
    </w:p>
    <w:p w:rsidR="00FE18FE" w:rsidRDefault="00E14A03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4 275 656,00</w:t>
      </w:r>
    </w:p>
    <w:p w:rsidR="00E14A03" w:rsidRDefault="00E14A03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sz w:val="24"/>
          <w:szCs w:val="24"/>
        </w:rPr>
      </w:pPr>
    </w:p>
    <w:p w:rsidR="00FE18FE" w:rsidRDefault="00E14A03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VÝDAJE</w:t>
      </w:r>
    </w:p>
    <w:p w:rsidR="00E14A03" w:rsidRDefault="00E14A03" w:rsidP="00E14A0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</w:p>
    <w:p w:rsidR="00E14A03" w:rsidRDefault="00E14A03" w:rsidP="00E14A0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E18FE" w:rsidRDefault="00E14A03" w:rsidP="00E14A0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3 515 000,00</w:t>
      </w:r>
    </w:p>
    <w:p w:rsidR="00FE18FE" w:rsidRDefault="00E14A0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10 000,00</w:t>
      </w:r>
    </w:p>
    <w:p w:rsidR="00FE18FE" w:rsidRDefault="00E14A0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finanční operace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750 656,00</w:t>
      </w:r>
    </w:p>
    <w:p w:rsidR="00FE18FE" w:rsidRDefault="00E14A03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4 275 656,00</w:t>
      </w:r>
    </w:p>
    <w:p w:rsidR="00FE18FE" w:rsidRDefault="00E14A03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REKAPITULACE</w:t>
      </w:r>
    </w:p>
    <w:p w:rsidR="00FE18FE" w:rsidRDefault="00E14A03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24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PŘÍJMY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4 275 656,00</w:t>
      </w:r>
    </w:p>
    <w:p w:rsidR="00FE18FE" w:rsidRDefault="00E14A03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4 275 656,00</w:t>
      </w:r>
    </w:p>
    <w:p w:rsidR="00FE18FE" w:rsidRDefault="00E14A03">
      <w:pPr>
        <w:widowControl w:val="0"/>
        <w:tabs>
          <w:tab w:val="left" w:pos="270"/>
          <w:tab w:val="left" w:pos="1807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FINANCOVÁNÍ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</w:p>
    <w:p w:rsidR="00FE18FE" w:rsidRDefault="00E14A03" w:rsidP="00E14A0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Rozpočet schválen dne:  10. 12. 2019</w:t>
      </w:r>
    </w:p>
    <w:p w:rsidR="00E14A03" w:rsidRPr="00971015" w:rsidRDefault="00E14A03" w:rsidP="00E14A0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971015">
        <w:rPr>
          <w:rFonts w:ascii="Arial" w:hAnsi="Arial" w:cs="Arial"/>
          <w:b/>
          <w:color w:val="000000"/>
          <w:sz w:val="18"/>
          <w:szCs w:val="18"/>
        </w:rPr>
        <w:t xml:space="preserve">Zveřejněn </w:t>
      </w:r>
      <w:r w:rsidR="00971015" w:rsidRPr="00971015">
        <w:rPr>
          <w:rFonts w:ascii="Arial" w:hAnsi="Arial" w:cs="Arial"/>
          <w:b/>
          <w:color w:val="000000"/>
          <w:sz w:val="18"/>
          <w:szCs w:val="18"/>
        </w:rPr>
        <w:t xml:space="preserve">na </w:t>
      </w:r>
      <w:r w:rsidR="00971015" w:rsidRPr="00971015">
        <w:rPr>
          <w:rFonts w:ascii="Arial" w:hAnsi="Arial" w:cs="Arial"/>
          <w:b/>
          <w:bCs/>
          <w:color w:val="000000"/>
          <w:sz w:val="18"/>
          <w:szCs w:val="18"/>
        </w:rPr>
        <w:t xml:space="preserve">internetových stránkách členské </w:t>
      </w:r>
      <w:proofErr w:type="gramStart"/>
      <w:r w:rsidR="00971015" w:rsidRPr="00971015">
        <w:rPr>
          <w:rFonts w:ascii="Arial" w:hAnsi="Arial" w:cs="Arial"/>
          <w:b/>
          <w:bCs/>
          <w:color w:val="000000"/>
          <w:sz w:val="18"/>
          <w:szCs w:val="18"/>
        </w:rPr>
        <w:t>obce</w:t>
      </w:r>
      <w:r w:rsidR="00015B04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</w:t>
      </w:r>
      <w:r w:rsidR="00971015" w:rsidRPr="0097101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71015">
        <w:rPr>
          <w:rFonts w:ascii="Arial" w:hAnsi="Arial" w:cs="Arial"/>
          <w:b/>
          <w:color w:val="000000"/>
          <w:sz w:val="18"/>
          <w:szCs w:val="18"/>
        </w:rPr>
        <w:t>dne</w:t>
      </w:r>
      <w:proofErr w:type="gramEnd"/>
      <w:r w:rsidRPr="00971015">
        <w:rPr>
          <w:rFonts w:ascii="Arial" w:hAnsi="Arial" w:cs="Arial"/>
          <w:b/>
          <w:color w:val="000000"/>
          <w:sz w:val="18"/>
          <w:szCs w:val="18"/>
        </w:rPr>
        <w:t xml:space="preserve">: </w:t>
      </w:r>
    </w:p>
    <w:p w:rsidR="00E14A03" w:rsidRPr="00971015" w:rsidRDefault="00E14A03" w:rsidP="00E14A0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b/>
          <w:color w:val="080000"/>
          <w:sz w:val="23"/>
          <w:szCs w:val="23"/>
        </w:rPr>
      </w:pPr>
    </w:p>
    <w:sectPr w:rsidR="00E14A03" w:rsidRPr="00971015" w:rsidSect="00E14A03">
      <w:pgSz w:w="11904" w:h="16836" w:code="9"/>
      <w:pgMar w:top="1135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03"/>
    <w:rsid w:val="00015B04"/>
    <w:rsid w:val="00621951"/>
    <w:rsid w:val="00971015"/>
    <w:rsid w:val="00C11AE4"/>
    <w:rsid w:val="00E14A03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A80027-CFAB-44D2-B20E-C0215D9B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8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Jarpice Jarpice</cp:lastModifiedBy>
  <cp:revision>2</cp:revision>
  <dcterms:created xsi:type="dcterms:W3CDTF">2019-12-18T16:38:00Z</dcterms:created>
  <dcterms:modified xsi:type="dcterms:W3CDTF">2019-12-18T16:38:00Z</dcterms:modified>
</cp:coreProperties>
</file>